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19C" w:rsidRDefault="006B319C" w:rsidP="00781D5D">
      <w:pPr>
        <w:tabs>
          <w:tab w:val="left" w:pos="2310"/>
        </w:tabs>
        <w:rPr>
          <w:sz w:val="32"/>
          <w:szCs w:val="32"/>
        </w:rPr>
      </w:pPr>
    </w:p>
    <w:p w:rsidR="004C27CA" w:rsidRDefault="005F75D9" w:rsidP="00781D5D">
      <w:pPr>
        <w:tabs>
          <w:tab w:val="left" w:pos="231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C6D28">
        <w:rPr>
          <w:sz w:val="32"/>
          <w:szCs w:val="32"/>
        </w:rPr>
        <w:t xml:space="preserve">      </w:t>
      </w:r>
    </w:p>
    <w:p w:rsidR="00F12F1F" w:rsidRDefault="00F12F1F" w:rsidP="00F12F1F">
      <w:pPr>
        <w:rPr>
          <w:sz w:val="32"/>
          <w:szCs w:val="32"/>
        </w:rPr>
      </w:pPr>
    </w:p>
    <w:p w:rsidR="00F527D5" w:rsidRDefault="00865794" w:rsidP="00865794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Совет депутатов</w:t>
      </w:r>
      <w:r w:rsidR="009C6E59">
        <w:rPr>
          <w:sz w:val="32"/>
          <w:szCs w:val="32"/>
        </w:rPr>
        <w:t xml:space="preserve"> городского поселения город Красный Холм</w:t>
      </w:r>
      <w:r w:rsidR="00F12F1F">
        <w:rPr>
          <w:sz w:val="32"/>
          <w:szCs w:val="32"/>
        </w:rPr>
        <w:tab/>
      </w:r>
    </w:p>
    <w:p w:rsidR="009C6E59" w:rsidRDefault="009C6E59" w:rsidP="009C6E59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ab/>
        <w:t>Краснохолмского района</w:t>
      </w:r>
    </w:p>
    <w:p w:rsidR="009C6E59" w:rsidRDefault="009C6E59" w:rsidP="009C6E59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Тверской области</w:t>
      </w:r>
    </w:p>
    <w:p w:rsidR="009C6E59" w:rsidRDefault="009C6E59" w:rsidP="009C6E59">
      <w:pPr>
        <w:rPr>
          <w:sz w:val="32"/>
          <w:szCs w:val="32"/>
        </w:rPr>
      </w:pPr>
    </w:p>
    <w:p w:rsidR="009C6E59" w:rsidRDefault="009C6E59" w:rsidP="009C6E59">
      <w:pPr>
        <w:tabs>
          <w:tab w:val="left" w:pos="3255"/>
          <w:tab w:val="left" w:pos="7650"/>
        </w:tabs>
        <w:rPr>
          <w:sz w:val="32"/>
          <w:szCs w:val="32"/>
        </w:rPr>
      </w:pPr>
      <w:r>
        <w:rPr>
          <w:sz w:val="32"/>
          <w:szCs w:val="32"/>
        </w:rPr>
        <w:tab/>
        <w:t>РЕШЕНИЕ</w:t>
      </w:r>
      <w:r>
        <w:rPr>
          <w:sz w:val="32"/>
          <w:szCs w:val="32"/>
        </w:rPr>
        <w:tab/>
        <w:t>Проект</w:t>
      </w:r>
    </w:p>
    <w:p w:rsidR="009C6E59" w:rsidRPr="009C6E59" w:rsidRDefault="009C6E59" w:rsidP="009C6E59">
      <w:pPr>
        <w:rPr>
          <w:sz w:val="32"/>
          <w:szCs w:val="32"/>
        </w:rPr>
      </w:pPr>
    </w:p>
    <w:p w:rsidR="009C6E59" w:rsidRDefault="009C6E59" w:rsidP="009C6E59">
      <w:pPr>
        <w:rPr>
          <w:sz w:val="32"/>
          <w:szCs w:val="32"/>
        </w:rPr>
      </w:pPr>
    </w:p>
    <w:p w:rsidR="009C6E59" w:rsidRDefault="009C6E59" w:rsidP="009C6E59">
      <w:pPr>
        <w:tabs>
          <w:tab w:val="left" w:pos="3315"/>
        </w:tabs>
        <w:rPr>
          <w:sz w:val="32"/>
          <w:szCs w:val="32"/>
        </w:rPr>
      </w:pPr>
      <w:r>
        <w:rPr>
          <w:sz w:val="32"/>
          <w:szCs w:val="32"/>
        </w:rPr>
        <w:t>1</w:t>
      </w:r>
      <w:r w:rsidR="00A15BC2">
        <w:rPr>
          <w:sz w:val="32"/>
          <w:szCs w:val="32"/>
        </w:rPr>
        <w:t>6</w:t>
      </w:r>
      <w:bookmarkStart w:id="0" w:name="_GoBack"/>
      <w:bookmarkEnd w:id="0"/>
      <w:r>
        <w:rPr>
          <w:sz w:val="32"/>
          <w:szCs w:val="32"/>
        </w:rPr>
        <w:t xml:space="preserve"> декабря 2019 г.</w:t>
      </w:r>
      <w:r>
        <w:rPr>
          <w:sz w:val="32"/>
          <w:szCs w:val="32"/>
        </w:rPr>
        <w:tab/>
        <w:t>г. Красный Холм</w:t>
      </w:r>
    </w:p>
    <w:p w:rsidR="009C6E59" w:rsidRPr="009C6E59" w:rsidRDefault="009C6E59" w:rsidP="009C6E59">
      <w:pPr>
        <w:rPr>
          <w:sz w:val="32"/>
          <w:szCs w:val="32"/>
        </w:rPr>
      </w:pPr>
    </w:p>
    <w:p w:rsidR="009C6E59" w:rsidRPr="000C314A" w:rsidRDefault="009C6E59" w:rsidP="009C6E59">
      <w:pPr>
        <w:rPr>
          <w:sz w:val="28"/>
          <w:szCs w:val="32"/>
        </w:rPr>
      </w:pPr>
    </w:p>
    <w:p w:rsidR="009C6E59" w:rsidRPr="000C314A" w:rsidRDefault="009C6E59" w:rsidP="00F44F81">
      <w:pPr>
        <w:ind w:firstLine="708"/>
        <w:jc w:val="center"/>
        <w:rPr>
          <w:sz w:val="28"/>
          <w:szCs w:val="32"/>
        </w:rPr>
      </w:pPr>
      <w:r w:rsidRPr="000C314A">
        <w:rPr>
          <w:sz w:val="28"/>
          <w:szCs w:val="32"/>
        </w:rPr>
        <w:t xml:space="preserve">О внесении </w:t>
      </w:r>
      <w:r w:rsidR="00F44F81" w:rsidRPr="000C314A">
        <w:rPr>
          <w:sz w:val="28"/>
          <w:szCs w:val="32"/>
        </w:rPr>
        <w:t>изменений в</w:t>
      </w:r>
      <w:r w:rsidRPr="000C314A">
        <w:rPr>
          <w:sz w:val="28"/>
          <w:szCs w:val="32"/>
        </w:rPr>
        <w:t xml:space="preserve"> Правила землепользования и застройки городского поселения горд Красный Холм Краснохолмского</w:t>
      </w:r>
      <w:r w:rsidR="00AB5DA7" w:rsidRPr="000C314A">
        <w:rPr>
          <w:sz w:val="28"/>
          <w:szCs w:val="32"/>
        </w:rPr>
        <w:t xml:space="preserve"> района Тверской области</w:t>
      </w:r>
    </w:p>
    <w:p w:rsidR="00AB5DA7" w:rsidRPr="000C314A" w:rsidRDefault="00AB5DA7" w:rsidP="00AB5DA7">
      <w:pPr>
        <w:rPr>
          <w:sz w:val="28"/>
          <w:szCs w:val="32"/>
        </w:rPr>
      </w:pPr>
    </w:p>
    <w:p w:rsidR="00AB5DA7" w:rsidRDefault="00AB5DA7" w:rsidP="00C42B9F">
      <w:pPr>
        <w:jc w:val="both"/>
        <w:rPr>
          <w:sz w:val="28"/>
          <w:szCs w:val="32"/>
        </w:rPr>
      </w:pPr>
      <w:r w:rsidRPr="000C314A">
        <w:rPr>
          <w:sz w:val="28"/>
          <w:szCs w:val="32"/>
        </w:rPr>
        <w:t xml:space="preserve">      В целях  совершенствования порядка регулирования землепользования и застройки на территории городского поселения город Красный Холм, руководствуясь Федеральным законом от 06.10.2003  №  131 - ФЗ « Об общих принципах организации местного самоуправления в Российской Федерации</w:t>
      </w:r>
      <w:r w:rsidR="003B0836" w:rsidRPr="000C314A">
        <w:rPr>
          <w:sz w:val="28"/>
          <w:szCs w:val="32"/>
        </w:rPr>
        <w:t>»</w:t>
      </w:r>
      <w:r w:rsidRPr="000C314A">
        <w:rPr>
          <w:sz w:val="28"/>
          <w:szCs w:val="32"/>
        </w:rPr>
        <w:t xml:space="preserve">,  ст.28,30,31,33, Градостроительного Кодекса Российской Федерации, Приказом Минэкономразвития России от 01.09.2014 № 540 </w:t>
      </w:r>
      <w:r w:rsidR="00165948">
        <w:rPr>
          <w:sz w:val="28"/>
          <w:szCs w:val="32"/>
        </w:rPr>
        <w:t>(</w:t>
      </w:r>
      <w:r w:rsidRPr="000C314A">
        <w:rPr>
          <w:sz w:val="28"/>
          <w:szCs w:val="32"/>
        </w:rPr>
        <w:t xml:space="preserve">ред. от 06.10.2017) « Об </w:t>
      </w:r>
      <w:r w:rsidR="004A27E8" w:rsidRPr="000C314A">
        <w:rPr>
          <w:sz w:val="28"/>
          <w:szCs w:val="32"/>
        </w:rPr>
        <w:t xml:space="preserve"> утверждении классификатор</w:t>
      </w:r>
      <w:r w:rsidR="00B621EA" w:rsidRPr="000C314A">
        <w:rPr>
          <w:sz w:val="28"/>
          <w:szCs w:val="32"/>
        </w:rPr>
        <w:t>о</w:t>
      </w:r>
      <w:r w:rsidR="004A27E8" w:rsidRPr="000C314A">
        <w:rPr>
          <w:sz w:val="28"/>
          <w:szCs w:val="32"/>
        </w:rPr>
        <w:t>в видов разрешенного использования земельных участков</w:t>
      </w:r>
      <w:r w:rsidR="0025557E" w:rsidRPr="000C314A">
        <w:rPr>
          <w:sz w:val="28"/>
          <w:szCs w:val="32"/>
        </w:rPr>
        <w:t xml:space="preserve">» </w:t>
      </w:r>
      <w:r w:rsidR="00ED0D6D" w:rsidRPr="000C314A">
        <w:rPr>
          <w:sz w:val="28"/>
          <w:szCs w:val="32"/>
        </w:rPr>
        <w:t>,</w:t>
      </w:r>
      <w:r w:rsidR="0025557E" w:rsidRPr="000C314A">
        <w:rPr>
          <w:sz w:val="28"/>
          <w:szCs w:val="32"/>
        </w:rPr>
        <w:t>решением</w:t>
      </w:r>
      <w:r w:rsidR="001D6E98" w:rsidRPr="000C314A">
        <w:rPr>
          <w:sz w:val="28"/>
          <w:szCs w:val="32"/>
        </w:rPr>
        <w:t xml:space="preserve"> Совета депутатов № 29 от 17.09.2019 г.</w:t>
      </w:r>
      <w:r w:rsidR="00B621EA" w:rsidRPr="000C314A">
        <w:rPr>
          <w:sz w:val="28"/>
          <w:szCs w:val="32"/>
        </w:rPr>
        <w:t xml:space="preserve"> « </w:t>
      </w:r>
      <w:r w:rsidR="00165948">
        <w:rPr>
          <w:sz w:val="28"/>
          <w:szCs w:val="32"/>
        </w:rPr>
        <w:t>Об утверждении проекта</w:t>
      </w:r>
      <w:r w:rsidR="00B621EA" w:rsidRPr="000C314A">
        <w:rPr>
          <w:sz w:val="28"/>
          <w:szCs w:val="32"/>
        </w:rPr>
        <w:t xml:space="preserve"> внесении изменений в правила землепользования и застройки городского поселения город Красный Холм  Краснохолмского района Тверской области», заключением Комиссии по землепользованию и застройки городского поселения город Красный Холм по результатам публичных слушаний, Совет депутатов городског</w:t>
      </w:r>
      <w:r w:rsidR="000C59BC">
        <w:rPr>
          <w:sz w:val="28"/>
          <w:szCs w:val="32"/>
        </w:rPr>
        <w:t xml:space="preserve">о поселения </w:t>
      </w:r>
    </w:p>
    <w:p w:rsidR="00C42B9F" w:rsidRPr="000C314A" w:rsidRDefault="00F44F81" w:rsidP="00C42B9F">
      <w:pPr>
        <w:jc w:val="both"/>
        <w:rPr>
          <w:sz w:val="28"/>
          <w:szCs w:val="32"/>
        </w:rPr>
      </w:pPr>
      <w:r>
        <w:rPr>
          <w:sz w:val="28"/>
          <w:szCs w:val="32"/>
        </w:rPr>
        <w:t>город Красный Холм</w:t>
      </w:r>
    </w:p>
    <w:p w:rsidR="003B0836" w:rsidRPr="000C314A" w:rsidRDefault="003B0836" w:rsidP="00F44F81">
      <w:pPr>
        <w:tabs>
          <w:tab w:val="left" w:pos="3915"/>
        </w:tabs>
        <w:rPr>
          <w:sz w:val="28"/>
          <w:szCs w:val="32"/>
        </w:rPr>
      </w:pPr>
      <w:r w:rsidRPr="000C314A">
        <w:rPr>
          <w:sz w:val="28"/>
          <w:szCs w:val="32"/>
        </w:rPr>
        <w:tab/>
        <w:t>РЕШИЛ:</w:t>
      </w:r>
    </w:p>
    <w:p w:rsidR="003B0836" w:rsidRPr="000C314A" w:rsidRDefault="003B0836" w:rsidP="00F44F81">
      <w:pPr>
        <w:pStyle w:val="a9"/>
        <w:numPr>
          <w:ilvl w:val="0"/>
          <w:numId w:val="1"/>
        </w:numPr>
        <w:jc w:val="both"/>
        <w:rPr>
          <w:sz w:val="28"/>
          <w:szCs w:val="32"/>
        </w:rPr>
      </w:pPr>
      <w:r w:rsidRPr="000C314A">
        <w:rPr>
          <w:sz w:val="28"/>
          <w:szCs w:val="32"/>
        </w:rPr>
        <w:t>В</w:t>
      </w:r>
      <w:r w:rsidR="0025557E" w:rsidRPr="000C314A">
        <w:rPr>
          <w:sz w:val="28"/>
          <w:szCs w:val="32"/>
        </w:rPr>
        <w:t xml:space="preserve">нести </w:t>
      </w:r>
      <w:r w:rsidRPr="000C314A">
        <w:rPr>
          <w:sz w:val="28"/>
          <w:szCs w:val="32"/>
        </w:rPr>
        <w:t xml:space="preserve">в </w:t>
      </w:r>
      <w:r w:rsidR="00F44F81" w:rsidRPr="000C314A">
        <w:rPr>
          <w:sz w:val="28"/>
          <w:szCs w:val="32"/>
        </w:rPr>
        <w:t>Правила землепользования</w:t>
      </w:r>
      <w:r w:rsidRPr="000C314A">
        <w:rPr>
          <w:sz w:val="28"/>
          <w:szCs w:val="32"/>
        </w:rPr>
        <w:t xml:space="preserve"> и застройки городского поселения город красный Холм Краснохолмского района Тверской области следующие изменения и дополнения:</w:t>
      </w:r>
    </w:p>
    <w:p w:rsidR="0025557E" w:rsidRPr="000C314A" w:rsidRDefault="0025557E" w:rsidP="0025557E">
      <w:pPr>
        <w:rPr>
          <w:sz w:val="28"/>
          <w:szCs w:val="32"/>
        </w:rPr>
      </w:pPr>
    </w:p>
    <w:p w:rsidR="0025557E" w:rsidRPr="000C314A" w:rsidRDefault="0025557E" w:rsidP="0025557E">
      <w:pPr>
        <w:rPr>
          <w:sz w:val="28"/>
          <w:szCs w:val="32"/>
        </w:rPr>
        <w:sectPr w:rsidR="0025557E" w:rsidRPr="000C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557E" w:rsidRPr="000C314A" w:rsidRDefault="00747DB5" w:rsidP="0025557E">
      <w:pPr>
        <w:rPr>
          <w:sz w:val="28"/>
          <w:szCs w:val="32"/>
        </w:rPr>
      </w:pPr>
      <w:r w:rsidRPr="000C314A">
        <w:rPr>
          <w:sz w:val="28"/>
          <w:szCs w:val="32"/>
        </w:rPr>
        <w:lastRenderedPageBreak/>
        <w:t xml:space="preserve"> </w:t>
      </w:r>
      <w:r w:rsidR="00A3227C">
        <w:rPr>
          <w:sz w:val="28"/>
          <w:szCs w:val="32"/>
        </w:rPr>
        <w:t xml:space="preserve">     </w:t>
      </w:r>
      <w:r w:rsidR="005568B4">
        <w:rPr>
          <w:sz w:val="28"/>
          <w:szCs w:val="32"/>
        </w:rPr>
        <w:t>В</w:t>
      </w:r>
      <w:r w:rsidRPr="000C314A">
        <w:rPr>
          <w:sz w:val="28"/>
          <w:szCs w:val="32"/>
        </w:rPr>
        <w:t xml:space="preserve">   част</w:t>
      </w:r>
      <w:r w:rsidR="005568B4">
        <w:rPr>
          <w:sz w:val="28"/>
          <w:szCs w:val="32"/>
        </w:rPr>
        <w:t>и</w:t>
      </w:r>
      <w:r w:rsidRPr="000C314A">
        <w:rPr>
          <w:sz w:val="28"/>
          <w:szCs w:val="32"/>
        </w:rPr>
        <w:t xml:space="preserve"> </w:t>
      </w:r>
      <w:r w:rsidR="00F44F81">
        <w:rPr>
          <w:sz w:val="28"/>
          <w:szCs w:val="32"/>
          <w:lang w:val="en-US"/>
        </w:rPr>
        <w:t>IV</w:t>
      </w:r>
      <w:r w:rsidR="00213DCA">
        <w:rPr>
          <w:sz w:val="28"/>
          <w:szCs w:val="32"/>
        </w:rPr>
        <w:t xml:space="preserve"> </w:t>
      </w:r>
      <w:r w:rsidR="007F4EFB">
        <w:rPr>
          <w:sz w:val="28"/>
          <w:szCs w:val="32"/>
        </w:rPr>
        <w:t>Правил «</w:t>
      </w:r>
      <w:r w:rsidRPr="000C314A">
        <w:rPr>
          <w:sz w:val="28"/>
          <w:szCs w:val="32"/>
        </w:rPr>
        <w:t>Перечень и описание градостроительных регламентов в части видов разрешенного использования земельных участков и объектов</w:t>
      </w:r>
      <w:r w:rsidR="007F4EFB">
        <w:rPr>
          <w:sz w:val="28"/>
          <w:szCs w:val="32"/>
        </w:rPr>
        <w:t>»</w:t>
      </w:r>
    </w:p>
    <w:p w:rsidR="00D45578" w:rsidRDefault="00D45578" w:rsidP="00D45578">
      <w:pPr>
        <w:jc w:val="both"/>
        <w:rPr>
          <w:sz w:val="28"/>
          <w:szCs w:val="32"/>
        </w:rPr>
      </w:pPr>
      <w:r w:rsidRPr="00D45578">
        <w:rPr>
          <w:sz w:val="28"/>
          <w:szCs w:val="32"/>
        </w:rPr>
        <w:t>Зона застройки индивидуальными жилыми домами (Ж-1) в таблице 1 «Виды и параметры разрешенного использования земельных    участков и объектов капитального строительства»</w:t>
      </w:r>
      <w:r>
        <w:rPr>
          <w:sz w:val="28"/>
          <w:szCs w:val="32"/>
        </w:rPr>
        <w:t xml:space="preserve"> </w:t>
      </w:r>
      <w:r w:rsidR="007F4EFB">
        <w:rPr>
          <w:sz w:val="28"/>
          <w:szCs w:val="32"/>
        </w:rPr>
        <w:t>для вид</w:t>
      </w:r>
      <w:r w:rsidR="0058284E">
        <w:rPr>
          <w:sz w:val="28"/>
          <w:szCs w:val="32"/>
        </w:rPr>
        <w:t>а</w:t>
      </w:r>
      <w:r w:rsidR="007F4EFB">
        <w:rPr>
          <w:sz w:val="28"/>
          <w:szCs w:val="32"/>
        </w:rPr>
        <w:t xml:space="preserve"> использования: «</w:t>
      </w:r>
      <w:r>
        <w:rPr>
          <w:sz w:val="28"/>
          <w:szCs w:val="32"/>
        </w:rPr>
        <w:t>д</w:t>
      </w:r>
      <w:r w:rsidR="007F4EFB">
        <w:rPr>
          <w:sz w:val="28"/>
          <w:szCs w:val="32"/>
        </w:rPr>
        <w:t>ля</w:t>
      </w:r>
      <w:r w:rsidR="007F4EFB">
        <w:rPr>
          <w:sz w:val="28"/>
          <w:szCs w:val="32"/>
        </w:rPr>
        <w:tab/>
      </w:r>
      <w:r w:rsidR="007F4EFB" w:rsidRPr="007F4EFB">
        <w:rPr>
          <w:sz w:val="28"/>
          <w:szCs w:val="32"/>
        </w:rPr>
        <w:t>индивидуального жилищного строительства (2.1)</w:t>
      </w:r>
      <w:r w:rsidR="007F4EFB">
        <w:rPr>
          <w:sz w:val="28"/>
          <w:szCs w:val="32"/>
        </w:rPr>
        <w:t>»</w:t>
      </w:r>
      <w:r>
        <w:rPr>
          <w:sz w:val="28"/>
          <w:szCs w:val="32"/>
        </w:rPr>
        <w:t xml:space="preserve"> графу «П</w:t>
      </w:r>
      <w:r w:rsidR="000C314A" w:rsidRPr="00D45578">
        <w:rPr>
          <w:sz w:val="28"/>
          <w:szCs w:val="32"/>
        </w:rPr>
        <w:t>редельные размеры земельных участков</w:t>
      </w:r>
      <w:r w:rsidR="00C003F1" w:rsidRPr="00D45578">
        <w:rPr>
          <w:sz w:val="28"/>
          <w:szCs w:val="32"/>
        </w:rPr>
        <w:t xml:space="preserve">, предельные размеры разрешенного строительства, реконструкции объектов капитального </w:t>
      </w:r>
      <w:r>
        <w:rPr>
          <w:sz w:val="28"/>
          <w:szCs w:val="32"/>
        </w:rPr>
        <w:t>строительства» изложить  в следующей редакции:</w:t>
      </w:r>
    </w:p>
    <w:p w:rsidR="00D45578" w:rsidRPr="00D45578" w:rsidRDefault="00D45578" w:rsidP="00D45578">
      <w:pPr>
        <w:jc w:val="both"/>
        <w:rPr>
          <w:sz w:val="28"/>
          <w:szCs w:val="28"/>
        </w:rPr>
      </w:pPr>
      <w:proofErr w:type="gramStart"/>
      <w:r w:rsidRPr="00D45578">
        <w:rPr>
          <w:sz w:val="28"/>
          <w:szCs w:val="28"/>
        </w:rPr>
        <w:t xml:space="preserve">« </w:t>
      </w:r>
      <w:r w:rsidRPr="00D45578">
        <w:rPr>
          <w:rFonts w:eastAsia="SimSun"/>
          <w:sz w:val="28"/>
          <w:szCs w:val="28"/>
          <w:lang w:eastAsia="ar-SA"/>
        </w:rPr>
        <w:t>Этажность</w:t>
      </w:r>
      <w:proofErr w:type="gramEnd"/>
      <w:r w:rsidRPr="00D45578">
        <w:rPr>
          <w:rFonts w:eastAsia="SimSun"/>
          <w:sz w:val="28"/>
          <w:szCs w:val="28"/>
          <w:lang w:eastAsia="ar-SA"/>
        </w:rPr>
        <w:t xml:space="preserve"> - до 3 </w:t>
      </w:r>
      <w:proofErr w:type="spellStart"/>
      <w:r w:rsidRPr="00D45578">
        <w:rPr>
          <w:rFonts w:eastAsia="SimSun"/>
          <w:sz w:val="28"/>
          <w:szCs w:val="28"/>
          <w:lang w:eastAsia="ar-SA"/>
        </w:rPr>
        <w:t>эт</w:t>
      </w:r>
      <w:proofErr w:type="spellEnd"/>
      <w:r w:rsidRPr="00D45578">
        <w:rPr>
          <w:rFonts w:eastAsia="SimSun"/>
          <w:sz w:val="28"/>
          <w:szCs w:val="28"/>
          <w:lang w:eastAsia="ar-SA"/>
        </w:rPr>
        <w:t>.</w:t>
      </w:r>
      <w:r>
        <w:rPr>
          <w:sz w:val="28"/>
          <w:szCs w:val="28"/>
        </w:rPr>
        <w:t xml:space="preserve"> </w:t>
      </w:r>
      <w:r w:rsidRPr="00D45578">
        <w:rPr>
          <w:rFonts w:eastAsia="SimSun"/>
          <w:sz w:val="28"/>
          <w:szCs w:val="28"/>
          <w:lang w:eastAsia="ar-SA"/>
        </w:rPr>
        <w:t>Минимальный отступ от границы земельного участка (красной линии) – 3 м.</w:t>
      </w:r>
      <w:r>
        <w:rPr>
          <w:sz w:val="28"/>
          <w:szCs w:val="28"/>
        </w:rPr>
        <w:t xml:space="preserve"> </w:t>
      </w:r>
      <w:r w:rsidRPr="00D45578">
        <w:rPr>
          <w:rFonts w:eastAsia="SimSun"/>
          <w:sz w:val="28"/>
          <w:szCs w:val="28"/>
          <w:lang w:eastAsia="ar-SA"/>
        </w:rPr>
        <w:t>Не допускается размещение хозяйственных построек со стороны улиц, за исключением гаражей.</w:t>
      </w:r>
    </w:p>
    <w:p w:rsidR="00D45578" w:rsidRPr="00D45578" w:rsidRDefault="00D45578" w:rsidP="00D45578">
      <w:pPr>
        <w:suppressAutoHyphens/>
        <w:rPr>
          <w:rFonts w:eastAsia="SimSun"/>
          <w:sz w:val="28"/>
          <w:szCs w:val="28"/>
          <w:lang w:eastAsia="ar-SA"/>
        </w:rPr>
      </w:pPr>
      <w:r w:rsidRPr="00D45578">
        <w:rPr>
          <w:rFonts w:eastAsia="SimSun"/>
          <w:sz w:val="28"/>
          <w:szCs w:val="28"/>
          <w:lang w:eastAsia="ar-SA"/>
        </w:rPr>
        <w:t>Высота ограждения земельных участков - до 1,8 м. Минимальные размеры вновь образуемых земельных участков – 500 кв.м., максимальные размеры вновь образуемых земельных участков земельных участков 1500 кв.м.</w:t>
      </w:r>
      <w:r>
        <w:rPr>
          <w:rFonts w:eastAsia="SimSun"/>
          <w:sz w:val="28"/>
          <w:szCs w:val="28"/>
          <w:lang w:eastAsia="ar-SA"/>
        </w:rPr>
        <w:t xml:space="preserve"> Минимальные размеры земельных участков, поставленных на кадастровый учет до вступления в силу настоящих правил- 300кв.м., максимальный размер</w:t>
      </w:r>
      <w:r w:rsidRPr="00D45578">
        <w:t xml:space="preserve"> </w:t>
      </w:r>
      <w:r w:rsidRPr="00D45578">
        <w:rPr>
          <w:rFonts w:eastAsia="SimSun"/>
          <w:sz w:val="28"/>
          <w:szCs w:val="28"/>
          <w:lang w:eastAsia="ar-SA"/>
        </w:rPr>
        <w:t>поставленных на кадастровый учет до вступления в силу настоящих правил</w:t>
      </w:r>
      <w:r>
        <w:rPr>
          <w:rFonts w:eastAsia="SimSun"/>
          <w:sz w:val="28"/>
          <w:szCs w:val="28"/>
          <w:lang w:eastAsia="ar-SA"/>
        </w:rPr>
        <w:t>-2500 кв.м.</w:t>
      </w:r>
    </w:p>
    <w:p w:rsidR="00670797" w:rsidRPr="00D45578" w:rsidRDefault="00D45578" w:rsidP="0058284E">
      <w:pPr>
        <w:jc w:val="both"/>
        <w:rPr>
          <w:sz w:val="28"/>
          <w:szCs w:val="28"/>
        </w:rPr>
      </w:pPr>
      <w:r w:rsidRPr="00D45578">
        <w:rPr>
          <w:rFonts w:eastAsia="SimSun"/>
          <w:sz w:val="28"/>
          <w:szCs w:val="28"/>
          <w:lang w:eastAsia="ar-SA"/>
        </w:rPr>
        <w:t>Максимальный процент застройки, земельных участков определяются в соответствии с Приложением «В» к «СП 42.13330.2011. Свод правил. Градостроительство. Планировка и застройка городских и сельских поселений. Актуализированная редакция СНиП 2.07.01-89*», региональными и местными нормативами градостроительного проектирования</w:t>
      </w:r>
      <w:r>
        <w:rPr>
          <w:rFonts w:eastAsia="SimSun"/>
          <w:sz w:val="28"/>
          <w:szCs w:val="28"/>
          <w:lang w:eastAsia="ar-SA"/>
        </w:rPr>
        <w:t>»</w:t>
      </w:r>
    </w:p>
    <w:p w:rsidR="0058284E" w:rsidRDefault="0058284E" w:rsidP="0058284E">
      <w:pPr>
        <w:jc w:val="both"/>
        <w:rPr>
          <w:sz w:val="28"/>
          <w:szCs w:val="32"/>
        </w:rPr>
      </w:pPr>
      <w:r>
        <w:rPr>
          <w:sz w:val="28"/>
          <w:szCs w:val="32"/>
        </w:rPr>
        <w:t>для вида использования «Малоэтажная многоквартирная жилая застройка (2.1.1)»</w:t>
      </w:r>
      <w:r w:rsidRPr="0058284E">
        <w:rPr>
          <w:sz w:val="28"/>
          <w:szCs w:val="32"/>
        </w:rPr>
        <w:t xml:space="preserve"> </w:t>
      </w:r>
      <w:r>
        <w:rPr>
          <w:sz w:val="28"/>
          <w:szCs w:val="32"/>
        </w:rPr>
        <w:t>графу «П</w:t>
      </w:r>
      <w:r w:rsidRPr="00D45578">
        <w:rPr>
          <w:sz w:val="28"/>
          <w:szCs w:val="32"/>
        </w:rPr>
        <w:t xml:space="preserve">редельные размеры земельных участков, предельные размеры разрешенного строительства, реконструкции объектов капитального </w:t>
      </w:r>
      <w:r>
        <w:rPr>
          <w:sz w:val="28"/>
          <w:szCs w:val="32"/>
        </w:rPr>
        <w:t xml:space="preserve">строительства» </w:t>
      </w:r>
      <w:proofErr w:type="gramStart"/>
      <w:r>
        <w:rPr>
          <w:sz w:val="28"/>
          <w:szCs w:val="32"/>
        </w:rPr>
        <w:t>изложить  в</w:t>
      </w:r>
      <w:proofErr w:type="gramEnd"/>
      <w:r>
        <w:rPr>
          <w:sz w:val="28"/>
          <w:szCs w:val="32"/>
        </w:rPr>
        <w:t xml:space="preserve"> следующей редакции:</w:t>
      </w:r>
    </w:p>
    <w:p w:rsidR="0058284E" w:rsidRPr="0058284E" w:rsidRDefault="0058284E" w:rsidP="0058284E">
      <w:pPr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D45578">
        <w:rPr>
          <w:sz w:val="28"/>
          <w:szCs w:val="28"/>
        </w:rPr>
        <w:t xml:space="preserve">« </w:t>
      </w:r>
      <w:r>
        <w:rPr>
          <w:rFonts w:eastAsia="SimSun"/>
          <w:sz w:val="28"/>
          <w:szCs w:val="28"/>
          <w:lang w:eastAsia="ar-SA"/>
        </w:rPr>
        <w:t>Этажность</w:t>
      </w:r>
      <w:proofErr w:type="gramEnd"/>
      <w:r>
        <w:rPr>
          <w:rFonts w:eastAsia="SimSun"/>
          <w:sz w:val="28"/>
          <w:szCs w:val="28"/>
          <w:lang w:eastAsia="ar-SA"/>
        </w:rPr>
        <w:t xml:space="preserve"> - до 4 </w:t>
      </w:r>
      <w:proofErr w:type="spellStart"/>
      <w:r>
        <w:rPr>
          <w:rFonts w:eastAsia="SimSun"/>
          <w:sz w:val="28"/>
          <w:szCs w:val="28"/>
          <w:lang w:eastAsia="ar-SA"/>
        </w:rPr>
        <w:t>эт</w:t>
      </w:r>
      <w:proofErr w:type="spellEnd"/>
      <w:r>
        <w:rPr>
          <w:rFonts w:eastAsia="SimSun"/>
          <w:sz w:val="28"/>
          <w:szCs w:val="28"/>
          <w:lang w:eastAsia="ar-SA"/>
        </w:rPr>
        <w:t>.</w:t>
      </w:r>
      <w:r w:rsidR="00AA1022">
        <w:rPr>
          <w:rFonts w:eastAsia="SimSun"/>
          <w:sz w:val="28"/>
          <w:szCs w:val="28"/>
          <w:lang w:eastAsia="ar-SA"/>
        </w:rPr>
        <w:t xml:space="preserve"> </w:t>
      </w:r>
      <w:r w:rsidRPr="0058284E">
        <w:rPr>
          <w:rFonts w:eastAsia="SimSun"/>
          <w:sz w:val="28"/>
          <w:szCs w:val="28"/>
          <w:lang w:eastAsia="ar-SA"/>
        </w:rPr>
        <w:t>Минимальный отступ от границы земельного участка (красной линии) – 3 м.</w:t>
      </w:r>
    </w:p>
    <w:p w:rsidR="0058284E" w:rsidRPr="0058284E" w:rsidRDefault="0058284E" w:rsidP="0058284E">
      <w:pPr>
        <w:jc w:val="both"/>
        <w:rPr>
          <w:rFonts w:eastAsia="SimSun"/>
          <w:sz w:val="28"/>
          <w:szCs w:val="28"/>
          <w:lang w:eastAsia="ar-SA"/>
        </w:rPr>
      </w:pPr>
      <w:r w:rsidRPr="0058284E">
        <w:rPr>
          <w:rFonts w:eastAsia="SimSun"/>
          <w:sz w:val="28"/>
          <w:szCs w:val="28"/>
          <w:lang w:eastAsia="ar-SA"/>
        </w:rPr>
        <w:t>Не допускается размещение хозяйственных построек со стороны улиц, за исключением гаражей.</w:t>
      </w:r>
    </w:p>
    <w:p w:rsidR="0058284E" w:rsidRPr="00D45578" w:rsidRDefault="0058284E" w:rsidP="0058284E">
      <w:pPr>
        <w:jc w:val="both"/>
        <w:rPr>
          <w:rFonts w:eastAsia="SimSun"/>
          <w:sz w:val="28"/>
          <w:szCs w:val="28"/>
          <w:lang w:eastAsia="ar-SA"/>
        </w:rPr>
      </w:pPr>
      <w:r w:rsidRPr="0058284E">
        <w:rPr>
          <w:rFonts w:eastAsia="SimSun"/>
          <w:sz w:val="28"/>
          <w:szCs w:val="28"/>
          <w:lang w:eastAsia="ar-SA"/>
        </w:rPr>
        <w:t>Высота ограждения земельных участков - до 1,8 м.</w:t>
      </w:r>
      <w:r w:rsidRPr="00D45578">
        <w:rPr>
          <w:rFonts w:eastAsia="SimSun"/>
          <w:sz w:val="28"/>
          <w:szCs w:val="28"/>
          <w:lang w:eastAsia="ar-SA"/>
        </w:rPr>
        <w:t xml:space="preserve"> Минимальные размеры вновь образуемых земельных участков – 500 кв.м., максимальные размеры вновь образуемых земельных участков земельных участков 1500 кв.м.</w:t>
      </w:r>
      <w:r>
        <w:rPr>
          <w:rFonts w:eastAsia="SimSun"/>
          <w:sz w:val="28"/>
          <w:szCs w:val="28"/>
          <w:lang w:eastAsia="ar-SA"/>
        </w:rPr>
        <w:t xml:space="preserve"> Минимальные размеры земельных участков, поставленных на кадастровый учет до вступления в силу настоящих правил- 300кв.м., максимальный размер участков,</w:t>
      </w:r>
      <w:r w:rsidRPr="00D45578">
        <w:t xml:space="preserve"> </w:t>
      </w:r>
      <w:r w:rsidRPr="00D45578">
        <w:rPr>
          <w:rFonts w:eastAsia="SimSun"/>
          <w:sz w:val="28"/>
          <w:szCs w:val="28"/>
          <w:lang w:eastAsia="ar-SA"/>
        </w:rPr>
        <w:t>поставленных на кадастровый учет до вступления в силу настоящих правил</w:t>
      </w:r>
      <w:r>
        <w:rPr>
          <w:rFonts w:eastAsia="SimSun"/>
          <w:sz w:val="28"/>
          <w:szCs w:val="28"/>
          <w:lang w:eastAsia="ar-SA"/>
        </w:rPr>
        <w:t>-2500 кв.м.</w:t>
      </w:r>
    </w:p>
    <w:p w:rsidR="0058284E" w:rsidRPr="00D45578" w:rsidRDefault="0058284E" w:rsidP="0058284E">
      <w:pPr>
        <w:jc w:val="both"/>
        <w:rPr>
          <w:sz w:val="28"/>
          <w:szCs w:val="28"/>
        </w:rPr>
      </w:pPr>
      <w:r w:rsidRPr="0058284E">
        <w:rPr>
          <w:rFonts w:eastAsia="SimSun"/>
          <w:sz w:val="28"/>
          <w:szCs w:val="28"/>
          <w:lang w:eastAsia="ar-SA"/>
        </w:rPr>
        <w:t>Максимальный процент застройки, земельных участков определяются в соответствии с Приложением «В» к «СП 42.13330.2011. Свод правил. Градостроительство. Планировка и застройка городских и сельских поселений. Актуализированная редакция СНиП 2.07.01-89*», региональными и местными нормативами градостроительного проектирования</w:t>
      </w:r>
      <w:r>
        <w:rPr>
          <w:rFonts w:eastAsia="SimSun"/>
          <w:sz w:val="28"/>
          <w:szCs w:val="28"/>
          <w:lang w:eastAsia="ar-SA"/>
        </w:rPr>
        <w:t>»</w:t>
      </w:r>
    </w:p>
    <w:p w:rsidR="00213DCA" w:rsidRPr="00D45578" w:rsidRDefault="0058284E" w:rsidP="00F44F81">
      <w:pPr>
        <w:jc w:val="both"/>
        <w:rPr>
          <w:sz w:val="28"/>
          <w:szCs w:val="28"/>
        </w:rPr>
      </w:pPr>
      <w:r>
        <w:rPr>
          <w:sz w:val="28"/>
          <w:szCs w:val="32"/>
        </w:rPr>
        <w:lastRenderedPageBreak/>
        <w:t>для вида использования «для ведения огородничества»</w:t>
      </w:r>
      <w:r w:rsidR="00AA1022">
        <w:rPr>
          <w:sz w:val="28"/>
          <w:szCs w:val="32"/>
        </w:rPr>
        <w:t xml:space="preserve"> (13.1) </w:t>
      </w:r>
      <w:r w:rsidR="00AA1022" w:rsidRPr="00AA1022">
        <w:rPr>
          <w:sz w:val="28"/>
          <w:szCs w:val="32"/>
        </w:rPr>
        <w:t xml:space="preserve">графу «Предельные размеры земельных участков, предельные размеры разрешенного строительства, реконструкции объектов капитального строительства» </w:t>
      </w:r>
      <w:proofErr w:type="gramStart"/>
      <w:r w:rsidR="00AA1022" w:rsidRPr="00AA1022">
        <w:rPr>
          <w:sz w:val="28"/>
          <w:szCs w:val="32"/>
        </w:rPr>
        <w:t>изложить  в</w:t>
      </w:r>
      <w:proofErr w:type="gramEnd"/>
      <w:r w:rsidR="00AA1022" w:rsidRPr="00AA1022">
        <w:rPr>
          <w:sz w:val="28"/>
          <w:szCs w:val="32"/>
        </w:rPr>
        <w:t xml:space="preserve"> следующей редакции:</w:t>
      </w:r>
      <w:r w:rsidR="00AA1022">
        <w:rPr>
          <w:sz w:val="28"/>
          <w:szCs w:val="32"/>
        </w:rPr>
        <w:t xml:space="preserve"> « не подлежат установлению».</w:t>
      </w:r>
    </w:p>
    <w:p w:rsidR="00AA1022" w:rsidRPr="00AA1022" w:rsidRDefault="00670797" w:rsidP="00AA1022">
      <w:pPr>
        <w:jc w:val="both"/>
        <w:rPr>
          <w:sz w:val="28"/>
        </w:rPr>
      </w:pPr>
      <w:r>
        <w:rPr>
          <w:sz w:val="28"/>
        </w:rPr>
        <w:t xml:space="preserve"> </w:t>
      </w:r>
      <w:r w:rsidR="00AA1022" w:rsidRPr="00AA1022">
        <w:rPr>
          <w:b/>
          <w:sz w:val="28"/>
        </w:rPr>
        <w:t>Зона застройки малоэтажными жилыми домами (до 4 этажей, включая мансардный) (Ж-2</w:t>
      </w:r>
      <w:r w:rsidR="00AA1022" w:rsidRPr="00AA1022">
        <w:rPr>
          <w:sz w:val="28"/>
        </w:rPr>
        <w:t>)</w:t>
      </w:r>
      <w:r w:rsidR="00AA1022" w:rsidRPr="00AA1022">
        <w:t xml:space="preserve"> </w:t>
      </w:r>
      <w:r w:rsidR="00AA1022">
        <w:t xml:space="preserve"> </w:t>
      </w:r>
      <w:r w:rsidR="00AA1022" w:rsidRPr="00AA1022">
        <w:rPr>
          <w:sz w:val="28"/>
        </w:rPr>
        <w:t>в таблице 1 «Виды и параметры разрешенного использования земельных    участков и объектов капитального строительства» для вида использования: «для</w:t>
      </w:r>
      <w:r w:rsidR="00AA1022" w:rsidRPr="00AA1022">
        <w:rPr>
          <w:sz w:val="28"/>
        </w:rPr>
        <w:tab/>
        <w:t>индивидуального жилищного строительства (2.1)» графу «Предельные размеры земельных участков, предельные размеры разрешенного строительства, реконструкции объектов капитального строительства» изложить  в следующей редакции:</w:t>
      </w:r>
    </w:p>
    <w:p w:rsidR="00AA1022" w:rsidRPr="00AA1022" w:rsidRDefault="00AA1022" w:rsidP="00AA1022">
      <w:pPr>
        <w:jc w:val="both"/>
        <w:rPr>
          <w:sz w:val="28"/>
        </w:rPr>
      </w:pPr>
      <w:proofErr w:type="gramStart"/>
      <w:r w:rsidRPr="00AA1022">
        <w:rPr>
          <w:sz w:val="28"/>
        </w:rPr>
        <w:t>« Этажность</w:t>
      </w:r>
      <w:proofErr w:type="gramEnd"/>
      <w:r w:rsidRPr="00AA1022">
        <w:rPr>
          <w:sz w:val="28"/>
        </w:rPr>
        <w:t xml:space="preserve"> - до 3 </w:t>
      </w:r>
      <w:proofErr w:type="spellStart"/>
      <w:r w:rsidRPr="00AA1022">
        <w:rPr>
          <w:sz w:val="28"/>
        </w:rPr>
        <w:t>эт</w:t>
      </w:r>
      <w:proofErr w:type="spellEnd"/>
      <w:r w:rsidRPr="00AA1022">
        <w:rPr>
          <w:sz w:val="28"/>
        </w:rPr>
        <w:t>. Минимальный отступ от границы земельного участка (красной линии) – 3 м. Не допускается размещение хозяйственных построек со стороны улиц, за исключением гаражей.</w:t>
      </w:r>
    </w:p>
    <w:p w:rsidR="00AA1022" w:rsidRPr="00AA1022" w:rsidRDefault="00AA1022" w:rsidP="00AA1022">
      <w:pPr>
        <w:jc w:val="both"/>
        <w:rPr>
          <w:sz w:val="28"/>
        </w:rPr>
      </w:pPr>
      <w:r w:rsidRPr="00AA1022">
        <w:rPr>
          <w:sz w:val="28"/>
        </w:rPr>
        <w:t>Высота ограждения земельных участков - до 1,8 м. Минимальные размеры вновь образуемых земельных участков – 500 кв.м., максимальные размеры вновь образуемых земельных участков земельных участков 1500 кв.м. Минимальные размеры земельных участков, поставленных на кадастровый учет до вступления в силу настоящих правил- 300кв.м., максимальный размер поставленных на кадастровый учет до вступления в силу настоящих правил-2500 кв.м.</w:t>
      </w:r>
    </w:p>
    <w:p w:rsidR="00AA1022" w:rsidRPr="00AA1022" w:rsidRDefault="00AA1022" w:rsidP="00AA1022">
      <w:pPr>
        <w:jc w:val="both"/>
        <w:rPr>
          <w:sz w:val="28"/>
        </w:rPr>
      </w:pPr>
      <w:r w:rsidRPr="00AA1022">
        <w:rPr>
          <w:sz w:val="28"/>
        </w:rPr>
        <w:t>Максимальный процент застройки, земельных участков определяются в соответствии с Приложением «В» к «СП 42.13330.2011. Свод правил. Градостроительство. Планировка и застройка городских и сельских поселений. Актуализированная редакция СНиП 2.07.01-89*», региональными и местными нормативами градостроительного проектирования»</w:t>
      </w:r>
    </w:p>
    <w:p w:rsidR="00AA1022" w:rsidRPr="00AA1022" w:rsidRDefault="00AA1022" w:rsidP="00AA1022">
      <w:pPr>
        <w:jc w:val="both"/>
        <w:rPr>
          <w:sz w:val="28"/>
        </w:rPr>
      </w:pPr>
      <w:r w:rsidRPr="00AA1022">
        <w:rPr>
          <w:sz w:val="28"/>
        </w:rPr>
        <w:t xml:space="preserve">для вида использования «Малоэтажная многоквартирная жилая застройка (2.1.1)» графу «Предельные размеры земельных участков, предельные размеры разрешенного строительства, реконструкции объектов капитального строительства» </w:t>
      </w:r>
      <w:proofErr w:type="gramStart"/>
      <w:r w:rsidRPr="00AA1022">
        <w:rPr>
          <w:sz w:val="28"/>
        </w:rPr>
        <w:t>изложить  в</w:t>
      </w:r>
      <w:proofErr w:type="gramEnd"/>
      <w:r w:rsidRPr="00AA1022">
        <w:rPr>
          <w:sz w:val="28"/>
        </w:rPr>
        <w:t xml:space="preserve"> следующей редакции:</w:t>
      </w:r>
    </w:p>
    <w:p w:rsidR="00AA1022" w:rsidRPr="00AA1022" w:rsidRDefault="00AA1022" w:rsidP="00AA1022">
      <w:pPr>
        <w:jc w:val="both"/>
        <w:rPr>
          <w:sz w:val="28"/>
        </w:rPr>
      </w:pPr>
      <w:proofErr w:type="gramStart"/>
      <w:r w:rsidRPr="00AA1022">
        <w:rPr>
          <w:sz w:val="28"/>
        </w:rPr>
        <w:t>« Этажность</w:t>
      </w:r>
      <w:proofErr w:type="gramEnd"/>
      <w:r w:rsidRPr="00AA1022">
        <w:rPr>
          <w:sz w:val="28"/>
        </w:rPr>
        <w:t xml:space="preserve"> - до 4 </w:t>
      </w:r>
      <w:proofErr w:type="spellStart"/>
      <w:r w:rsidRPr="00AA1022">
        <w:rPr>
          <w:sz w:val="28"/>
        </w:rPr>
        <w:t>эт</w:t>
      </w:r>
      <w:proofErr w:type="spellEnd"/>
      <w:r w:rsidRPr="00AA1022">
        <w:rPr>
          <w:sz w:val="28"/>
        </w:rPr>
        <w:t>. Минимальный отступ от границы земельного участка (красной линии) – 3 м.</w:t>
      </w:r>
    </w:p>
    <w:p w:rsidR="00AA1022" w:rsidRPr="00AA1022" w:rsidRDefault="00AA1022" w:rsidP="00AA1022">
      <w:pPr>
        <w:jc w:val="both"/>
        <w:rPr>
          <w:sz w:val="28"/>
        </w:rPr>
      </w:pPr>
      <w:r w:rsidRPr="00AA1022">
        <w:rPr>
          <w:sz w:val="28"/>
        </w:rPr>
        <w:t>Не допускается размещение хозяйственных построек со стороны улиц, за исключением гаражей.</w:t>
      </w:r>
    </w:p>
    <w:p w:rsidR="00AA1022" w:rsidRPr="00AA1022" w:rsidRDefault="00AA1022" w:rsidP="00AA1022">
      <w:pPr>
        <w:jc w:val="both"/>
        <w:rPr>
          <w:sz w:val="28"/>
        </w:rPr>
      </w:pPr>
      <w:r w:rsidRPr="00AA1022">
        <w:rPr>
          <w:sz w:val="28"/>
        </w:rPr>
        <w:t>Высота ограждения земельных участков - до 1,8 м. Минимальные размеры вновь образуемых земельных участков – 500 кв.м., максимальные размеры вновь образуемых земельных участков земельных участков 1500 кв.м. Минимальные размеры земельных участков, поставленных на кадастровый учет до вступления в силу настоящих правил- 300кв.м., максимальный размер участков, поставленных на кадастровый учет до вступления в силу настоящих правил-2500 кв.м.</w:t>
      </w:r>
    </w:p>
    <w:p w:rsidR="00AA1022" w:rsidRPr="00AA1022" w:rsidRDefault="00AA1022" w:rsidP="00AA1022">
      <w:pPr>
        <w:jc w:val="both"/>
        <w:rPr>
          <w:sz w:val="28"/>
        </w:rPr>
      </w:pPr>
      <w:r w:rsidRPr="00AA1022">
        <w:rPr>
          <w:sz w:val="28"/>
        </w:rPr>
        <w:t xml:space="preserve">Максимальный процент застройки, земельных участков определяются в соответствии с Приложением «В» к «СП 42.13330.2011. Свод правил. Градостроительство. Планировка и застройка городских и сельских </w:t>
      </w:r>
      <w:r w:rsidRPr="00AA1022">
        <w:rPr>
          <w:sz w:val="28"/>
        </w:rPr>
        <w:lastRenderedPageBreak/>
        <w:t>поселений. Актуализированная редакция СНиП 2.07.01-89*», региональными и местными нормативами градостроительного проектирования»</w:t>
      </w:r>
      <w:r>
        <w:rPr>
          <w:sz w:val="28"/>
        </w:rPr>
        <w:t>;</w:t>
      </w:r>
    </w:p>
    <w:p w:rsidR="00AA1022" w:rsidRDefault="00AA1022" w:rsidP="00AA1022">
      <w:pPr>
        <w:jc w:val="both"/>
        <w:rPr>
          <w:sz w:val="28"/>
        </w:rPr>
      </w:pPr>
      <w:r w:rsidRPr="00AA1022">
        <w:rPr>
          <w:sz w:val="28"/>
        </w:rPr>
        <w:t>для вида использования</w:t>
      </w:r>
      <w:r>
        <w:rPr>
          <w:sz w:val="28"/>
        </w:rPr>
        <w:t>:</w:t>
      </w:r>
      <w:r w:rsidRPr="00AA1022">
        <w:rPr>
          <w:sz w:val="28"/>
        </w:rPr>
        <w:t xml:space="preserve"> «для ведения огородничества» (13.1) графу «Предельные размеры земельных участков, предельные размеры разрешенного строительства, реконструкции объектов капитального строительства» </w:t>
      </w:r>
      <w:proofErr w:type="gramStart"/>
      <w:r w:rsidRPr="00AA1022">
        <w:rPr>
          <w:sz w:val="28"/>
        </w:rPr>
        <w:t>изложить  в</w:t>
      </w:r>
      <w:proofErr w:type="gramEnd"/>
      <w:r w:rsidRPr="00AA1022">
        <w:rPr>
          <w:sz w:val="28"/>
        </w:rPr>
        <w:t xml:space="preserve"> следующей редакции: « не подлежат установлению».</w:t>
      </w:r>
      <w:r w:rsidR="00213DCA">
        <w:rPr>
          <w:sz w:val="28"/>
        </w:rPr>
        <w:t xml:space="preserve">        </w:t>
      </w:r>
    </w:p>
    <w:p w:rsidR="00AA1022" w:rsidRPr="00AA1022" w:rsidRDefault="00213DCA" w:rsidP="00AA1022">
      <w:pPr>
        <w:jc w:val="both"/>
        <w:rPr>
          <w:sz w:val="28"/>
        </w:rPr>
      </w:pPr>
      <w:r w:rsidRPr="00AA1022">
        <w:rPr>
          <w:b/>
          <w:sz w:val="28"/>
        </w:rPr>
        <w:t xml:space="preserve"> </w:t>
      </w:r>
      <w:r w:rsidR="00AA1022" w:rsidRPr="00AA1022">
        <w:rPr>
          <w:b/>
          <w:sz w:val="28"/>
        </w:rPr>
        <w:t>Зона смешанной (многоквартирной и индивидуальной) жилой застройки (Ж-3)</w:t>
      </w:r>
      <w:r w:rsidR="00AA1022">
        <w:rPr>
          <w:sz w:val="28"/>
        </w:rPr>
        <w:t xml:space="preserve"> </w:t>
      </w:r>
      <w:r w:rsidR="00AA1022" w:rsidRPr="00AA1022">
        <w:rPr>
          <w:sz w:val="28"/>
        </w:rPr>
        <w:t>в таблице 1 «Виды и параметры разрешенного использования земельных    участков и объектов капитального строительства» для вида использования: «для</w:t>
      </w:r>
      <w:r w:rsidR="00AA1022" w:rsidRPr="00AA1022">
        <w:rPr>
          <w:sz w:val="28"/>
        </w:rPr>
        <w:tab/>
        <w:t>индивидуального жилищного строительства (2.1)» графу «Предельные размеры земельных участков, предельные размеры разрешенного строительства, реконструкции объектов капитального строительства» изложить  в следующей редакции:</w:t>
      </w:r>
    </w:p>
    <w:p w:rsidR="00AA1022" w:rsidRPr="00AA1022" w:rsidRDefault="00AA1022" w:rsidP="00AA1022">
      <w:pPr>
        <w:jc w:val="both"/>
        <w:rPr>
          <w:sz w:val="28"/>
        </w:rPr>
      </w:pPr>
      <w:proofErr w:type="gramStart"/>
      <w:r w:rsidRPr="00AA1022">
        <w:rPr>
          <w:sz w:val="28"/>
        </w:rPr>
        <w:t>« Этажность</w:t>
      </w:r>
      <w:proofErr w:type="gramEnd"/>
      <w:r w:rsidRPr="00AA1022">
        <w:rPr>
          <w:sz w:val="28"/>
        </w:rPr>
        <w:t xml:space="preserve"> - до 3 </w:t>
      </w:r>
      <w:proofErr w:type="spellStart"/>
      <w:r w:rsidRPr="00AA1022">
        <w:rPr>
          <w:sz w:val="28"/>
        </w:rPr>
        <w:t>эт</w:t>
      </w:r>
      <w:proofErr w:type="spellEnd"/>
      <w:r w:rsidRPr="00AA1022">
        <w:rPr>
          <w:sz w:val="28"/>
        </w:rPr>
        <w:t>. Минимальный отступ от границы земельного участка (красной линии) – 3 м. Не допускается размещение хозяйственных построек со стороны улиц, за исключением гаражей.</w:t>
      </w:r>
    </w:p>
    <w:p w:rsidR="00AA1022" w:rsidRPr="00AA1022" w:rsidRDefault="00AA1022" w:rsidP="00AA1022">
      <w:pPr>
        <w:jc w:val="both"/>
        <w:rPr>
          <w:sz w:val="28"/>
        </w:rPr>
      </w:pPr>
      <w:r w:rsidRPr="00AA1022">
        <w:rPr>
          <w:sz w:val="28"/>
        </w:rPr>
        <w:t>Высота ограждения земельных участков - до 1,8 м. Минимальные размеры вновь образуемых земельных участков – 500 кв.м., максимальные размеры вновь образуемых земельных участков земельных участков 1500 кв.м. Минимальные размеры земельных участков, поставленных на кадастровый учет до вступления в силу настоящих правил- 300кв.м., максимальный размер поставленных на кадастровый учет до вступления в силу настоящих правил-2500 кв.м.</w:t>
      </w:r>
    </w:p>
    <w:p w:rsidR="00AA1022" w:rsidRPr="00AA1022" w:rsidRDefault="00AA1022" w:rsidP="00AA1022">
      <w:pPr>
        <w:jc w:val="both"/>
        <w:rPr>
          <w:sz w:val="28"/>
        </w:rPr>
      </w:pPr>
      <w:r w:rsidRPr="00AA1022">
        <w:rPr>
          <w:sz w:val="28"/>
        </w:rPr>
        <w:t>Максимальный процент застройки, земельных участков определяются в соответствии с Приложением «В» к «СП 42.13330.2011. Свод правил. Градостроительство. Планировка и застройка городских и сельских поселений. Актуализированная редакция СНиП 2.07.01-89*», региональными и местными нормативами градостроительного проектирования»</w:t>
      </w:r>
    </w:p>
    <w:p w:rsidR="00AA1022" w:rsidRPr="00AA1022" w:rsidRDefault="00AA1022" w:rsidP="00AA1022">
      <w:pPr>
        <w:jc w:val="both"/>
        <w:rPr>
          <w:sz w:val="28"/>
        </w:rPr>
      </w:pPr>
      <w:r w:rsidRPr="00AA1022">
        <w:rPr>
          <w:sz w:val="28"/>
        </w:rPr>
        <w:t xml:space="preserve">для вида использования «Малоэтажная многоквартирная жилая застройка (2.1.1)» графу «Предельные размеры земельных участков, предельные размеры разрешенного строительства, реконструкции объектов капитального строительства» </w:t>
      </w:r>
      <w:proofErr w:type="gramStart"/>
      <w:r w:rsidRPr="00AA1022">
        <w:rPr>
          <w:sz w:val="28"/>
        </w:rPr>
        <w:t>изложить  в</w:t>
      </w:r>
      <w:proofErr w:type="gramEnd"/>
      <w:r w:rsidRPr="00AA1022">
        <w:rPr>
          <w:sz w:val="28"/>
        </w:rPr>
        <w:t xml:space="preserve"> следующей редакции:</w:t>
      </w:r>
    </w:p>
    <w:p w:rsidR="00AA1022" w:rsidRPr="00AA1022" w:rsidRDefault="00AA1022" w:rsidP="00AA1022">
      <w:pPr>
        <w:jc w:val="both"/>
        <w:rPr>
          <w:sz w:val="28"/>
        </w:rPr>
      </w:pPr>
      <w:proofErr w:type="gramStart"/>
      <w:r w:rsidRPr="00AA1022">
        <w:rPr>
          <w:sz w:val="28"/>
        </w:rPr>
        <w:t>« Этажность</w:t>
      </w:r>
      <w:proofErr w:type="gramEnd"/>
      <w:r w:rsidRPr="00AA1022">
        <w:rPr>
          <w:sz w:val="28"/>
        </w:rPr>
        <w:t xml:space="preserve"> - до 4 </w:t>
      </w:r>
      <w:proofErr w:type="spellStart"/>
      <w:r w:rsidRPr="00AA1022">
        <w:rPr>
          <w:sz w:val="28"/>
        </w:rPr>
        <w:t>эт</w:t>
      </w:r>
      <w:proofErr w:type="spellEnd"/>
      <w:r w:rsidRPr="00AA1022">
        <w:rPr>
          <w:sz w:val="28"/>
        </w:rPr>
        <w:t>. Минимальный отступ от границы земельного участка (красной линии) – 3 м.</w:t>
      </w:r>
    </w:p>
    <w:p w:rsidR="00AA1022" w:rsidRPr="00AA1022" w:rsidRDefault="00AA1022" w:rsidP="00AA1022">
      <w:pPr>
        <w:jc w:val="both"/>
        <w:rPr>
          <w:sz w:val="28"/>
        </w:rPr>
      </w:pPr>
      <w:r w:rsidRPr="00AA1022">
        <w:rPr>
          <w:sz w:val="28"/>
        </w:rPr>
        <w:t>Не допускается размещение хозяйственных построек со стороны улиц, за исключением гаражей.</w:t>
      </w:r>
    </w:p>
    <w:p w:rsidR="00AA1022" w:rsidRPr="00AA1022" w:rsidRDefault="00AA1022" w:rsidP="00AA1022">
      <w:pPr>
        <w:jc w:val="both"/>
        <w:rPr>
          <w:sz w:val="28"/>
        </w:rPr>
      </w:pPr>
      <w:r w:rsidRPr="00AA1022">
        <w:rPr>
          <w:sz w:val="28"/>
        </w:rPr>
        <w:t>Высота ограждения земельных участков - до 1,8 м. Минимальные размеры вновь образуемых земельных участков – 500 кв.м., максимальные размеры вновь образуемых земельных участков земельных участков 1500 кв.м. Минимальные размеры земельных участков, поставленных на кадастровый учет до вступления в силу настоящих правил- 300кв.м., максимальный размер участков, поставленных на кадастровый учет до вступления в силу настоящих правил-2500 кв.м.</w:t>
      </w:r>
    </w:p>
    <w:p w:rsidR="00AA1022" w:rsidRPr="00AA1022" w:rsidRDefault="00AA1022" w:rsidP="00AA1022">
      <w:pPr>
        <w:jc w:val="both"/>
        <w:rPr>
          <w:sz w:val="28"/>
        </w:rPr>
      </w:pPr>
      <w:r w:rsidRPr="00AA1022">
        <w:rPr>
          <w:sz w:val="28"/>
        </w:rPr>
        <w:lastRenderedPageBreak/>
        <w:t>Максимальный процент застройки, земельных участков определяются в соответствии с Приложением «В» к «СП 42.13330.2011. Свод правил. Градостроительство. Планировка и застройка городских и сельских поселений. Актуализированная редакция СНиП 2.07.01-89*», региональными и местными нормативами градостроительного проектирования»;</w:t>
      </w:r>
    </w:p>
    <w:p w:rsidR="00AA1022" w:rsidRDefault="00AA1022" w:rsidP="00AA1022">
      <w:pPr>
        <w:jc w:val="both"/>
        <w:rPr>
          <w:sz w:val="28"/>
        </w:rPr>
      </w:pPr>
      <w:r w:rsidRPr="00AA1022">
        <w:rPr>
          <w:sz w:val="28"/>
        </w:rPr>
        <w:t xml:space="preserve">для вида использования: «для ведения огородничества» (13.1) графу «Предельные размеры земельных участков, предельные размеры разрешенного строительства, реконструкции объектов капитального строительства» </w:t>
      </w:r>
      <w:proofErr w:type="gramStart"/>
      <w:r w:rsidRPr="00AA1022">
        <w:rPr>
          <w:sz w:val="28"/>
        </w:rPr>
        <w:t>изложить  в</w:t>
      </w:r>
      <w:proofErr w:type="gramEnd"/>
      <w:r w:rsidRPr="00AA1022">
        <w:rPr>
          <w:sz w:val="28"/>
        </w:rPr>
        <w:t xml:space="preserve"> следующей редакции: « не подлежат установлению».        </w:t>
      </w:r>
    </w:p>
    <w:p w:rsidR="003128D7" w:rsidRDefault="003128D7" w:rsidP="00AA1022">
      <w:pPr>
        <w:jc w:val="both"/>
        <w:rPr>
          <w:sz w:val="28"/>
        </w:rPr>
      </w:pPr>
      <w:r>
        <w:rPr>
          <w:sz w:val="28"/>
        </w:rPr>
        <w:t xml:space="preserve">     </w:t>
      </w:r>
      <w:r w:rsidR="00A81ED3">
        <w:rPr>
          <w:sz w:val="28"/>
        </w:rPr>
        <w:t>3</w:t>
      </w:r>
      <w:r>
        <w:rPr>
          <w:sz w:val="28"/>
        </w:rPr>
        <w:t>.Настоящее решение подлежит обнародованию в установленном законом порядке.</w:t>
      </w:r>
    </w:p>
    <w:p w:rsidR="003128D7" w:rsidRDefault="004F28E3" w:rsidP="004F28E3">
      <w:pPr>
        <w:rPr>
          <w:sz w:val="28"/>
        </w:rPr>
      </w:pPr>
      <w:r>
        <w:rPr>
          <w:sz w:val="28"/>
        </w:rPr>
        <w:t xml:space="preserve">      </w:t>
      </w:r>
      <w:r w:rsidR="00A81ED3">
        <w:rPr>
          <w:sz w:val="28"/>
        </w:rPr>
        <w:t>4</w:t>
      </w:r>
      <w:r w:rsidR="00165948">
        <w:rPr>
          <w:sz w:val="28"/>
        </w:rPr>
        <w:t>.Настоящее решение вступает в силу со дня его подписания.</w:t>
      </w:r>
    </w:p>
    <w:p w:rsidR="00165948" w:rsidRPr="00165948" w:rsidRDefault="00165948" w:rsidP="00165948">
      <w:pPr>
        <w:rPr>
          <w:sz w:val="28"/>
        </w:rPr>
      </w:pPr>
    </w:p>
    <w:p w:rsidR="00165948" w:rsidRPr="00165948" w:rsidRDefault="00165948" w:rsidP="00165948">
      <w:pPr>
        <w:rPr>
          <w:sz w:val="28"/>
        </w:rPr>
      </w:pPr>
    </w:p>
    <w:p w:rsidR="00165948" w:rsidRPr="00165948" w:rsidRDefault="00165948" w:rsidP="00165948">
      <w:pPr>
        <w:rPr>
          <w:sz w:val="28"/>
        </w:rPr>
      </w:pPr>
    </w:p>
    <w:p w:rsidR="00165948" w:rsidRDefault="00165948" w:rsidP="00165948">
      <w:pPr>
        <w:rPr>
          <w:sz w:val="28"/>
        </w:rPr>
      </w:pPr>
    </w:p>
    <w:p w:rsidR="00165948" w:rsidRDefault="00165948" w:rsidP="00165948">
      <w:pPr>
        <w:rPr>
          <w:sz w:val="28"/>
        </w:rPr>
      </w:pPr>
      <w:r>
        <w:rPr>
          <w:sz w:val="28"/>
        </w:rPr>
        <w:t>Глава городского поселения город</w:t>
      </w:r>
    </w:p>
    <w:p w:rsidR="00165948" w:rsidRDefault="00165948" w:rsidP="00165948">
      <w:pPr>
        <w:rPr>
          <w:sz w:val="28"/>
        </w:rPr>
      </w:pPr>
      <w:r>
        <w:rPr>
          <w:sz w:val="28"/>
        </w:rPr>
        <w:t>Красный Холм Краснохолмского</w:t>
      </w:r>
    </w:p>
    <w:p w:rsidR="00165948" w:rsidRPr="00165948" w:rsidRDefault="00165948" w:rsidP="00165948">
      <w:pPr>
        <w:tabs>
          <w:tab w:val="left" w:pos="6990"/>
        </w:tabs>
        <w:rPr>
          <w:sz w:val="28"/>
        </w:rPr>
      </w:pPr>
      <w:r>
        <w:rPr>
          <w:sz w:val="28"/>
        </w:rPr>
        <w:t>района Тверской области</w:t>
      </w:r>
      <w:r>
        <w:rPr>
          <w:sz w:val="28"/>
        </w:rPr>
        <w:tab/>
        <w:t xml:space="preserve">Т.А. </w:t>
      </w:r>
      <w:proofErr w:type="spellStart"/>
      <w:r>
        <w:rPr>
          <w:sz w:val="28"/>
        </w:rPr>
        <w:t>Кербетова</w:t>
      </w:r>
      <w:proofErr w:type="spellEnd"/>
    </w:p>
    <w:sectPr w:rsidR="00165948" w:rsidRPr="0016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3F" w:rsidRDefault="0004123F" w:rsidP="004C6D28">
      <w:r>
        <w:separator/>
      </w:r>
    </w:p>
  </w:endnote>
  <w:endnote w:type="continuationSeparator" w:id="0">
    <w:p w:rsidR="0004123F" w:rsidRDefault="0004123F" w:rsidP="004C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3F" w:rsidRDefault="0004123F" w:rsidP="004C6D28">
      <w:r>
        <w:separator/>
      </w:r>
    </w:p>
  </w:footnote>
  <w:footnote w:type="continuationSeparator" w:id="0">
    <w:p w:rsidR="0004123F" w:rsidRDefault="0004123F" w:rsidP="004C6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C4B6A"/>
    <w:multiLevelType w:val="hybridMultilevel"/>
    <w:tmpl w:val="84E0FCE4"/>
    <w:lvl w:ilvl="0" w:tplc="544ECF5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45840A3E"/>
    <w:multiLevelType w:val="multilevel"/>
    <w:tmpl w:val="A9024E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F4A"/>
    <w:rsid w:val="00012C43"/>
    <w:rsid w:val="00017C86"/>
    <w:rsid w:val="00026DED"/>
    <w:rsid w:val="00032161"/>
    <w:rsid w:val="0004123F"/>
    <w:rsid w:val="00051C90"/>
    <w:rsid w:val="0005366D"/>
    <w:rsid w:val="000539A4"/>
    <w:rsid w:val="000545A6"/>
    <w:rsid w:val="0006264F"/>
    <w:rsid w:val="00063AA1"/>
    <w:rsid w:val="00067D35"/>
    <w:rsid w:val="00070E6A"/>
    <w:rsid w:val="00071A6D"/>
    <w:rsid w:val="000737AE"/>
    <w:rsid w:val="00085475"/>
    <w:rsid w:val="00093082"/>
    <w:rsid w:val="000A01F3"/>
    <w:rsid w:val="000A51F4"/>
    <w:rsid w:val="000A52BF"/>
    <w:rsid w:val="000A773C"/>
    <w:rsid w:val="000A7C47"/>
    <w:rsid w:val="000C314A"/>
    <w:rsid w:val="000C59BC"/>
    <w:rsid w:val="000D0911"/>
    <w:rsid w:val="000D13EA"/>
    <w:rsid w:val="000D5C62"/>
    <w:rsid w:val="000D6758"/>
    <w:rsid w:val="000E2ADC"/>
    <w:rsid w:val="000E2DF1"/>
    <w:rsid w:val="000F1FA1"/>
    <w:rsid w:val="000F2B65"/>
    <w:rsid w:val="00103705"/>
    <w:rsid w:val="00107879"/>
    <w:rsid w:val="0013269F"/>
    <w:rsid w:val="001372BF"/>
    <w:rsid w:val="00137BD8"/>
    <w:rsid w:val="00144B22"/>
    <w:rsid w:val="001474BF"/>
    <w:rsid w:val="001539BD"/>
    <w:rsid w:val="001613BF"/>
    <w:rsid w:val="001626D8"/>
    <w:rsid w:val="00165948"/>
    <w:rsid w:val="001711C2"/>
    <w:rsid w:val="001730B9"/>
    <w:rsid w:val="00176472"/>
    <w:rsid w:val="00180D91"/>
    <w:rsid w:val="001816CA"/>
    <w:rsid w:val="00181F2E"/>
    <w:rsid w:val="00185C47"/>
    <w:rsid w:val="00194057"/>
    <w:rsid w:val="001B4E17"/>
    <w:rsid w:val="001B7BAD"/>
    <w:rsid w:val="001C150B"/>
    <w:rsid w:val="001C32E3"/>
    <w:rsid w:val="001D6E98"/>
    <w:rsid w:val="001E121C"/>
    <w:rsid w:val="001E6279"/>
    <w:rsid w:val="0021003D"/>
    <w:rsid w:val="00213DCA"/>
    <w:rsid w:val="0022685F"/>
    <w:rsid w:val="00234265"/>
    <w:rsid w:val="00237F97"/>
    <w:rsid w:val="00245B5B"/>
    <w:rsid w:val="0025391F"/>
    <w:rsid w:val="0025524F"/>
    <w:rsid w:val="0025557E"/>
    <w:rsid w:val="0025762A"/>
    <w:rsid w:val="00260746"/>
    <w:rsid w:val="002643A5"/>
    <w:rsid w:val="00267929"/>
    <w:rsid w:val="00280A3D"/>
    <w:rsid w:val="00280FF1"/>
    <w:rsid w:val="0028164F"/>
    <w:rsid w:val="00292B8C"/>
    <w:rsid w:val="002F134E"/>
    <w:rsid w:val="003108BF"/>
    <w:rsid w:val="00310DAD"/>
    <w:rsid w:val="00311887"/>
    <w:rsid w:val="003128D7"/>
    <w:rsid w:val="00314731"/>
    <w:rsid w:val="00315A0E"/>
    <w:rsid w:val="003273D8"/>
    <w:rsid w:val="0033157E"/>
    <w:rsid w:val="00331727"/>
    <w:rsid w:val="00337274"/>
    <w:rsid w:val="00345795"/>
    <w:rsid w:val="0035330B"/>
    <w:rsid w:val="0035563D"/>
    <w:rsid w:val="0035602A"/>
    <w:rsid w:val="00366E29"/>
    <w:rsid w:val="00370D44"/>
    <w:rsid w:val="003728D9"/>
    <w:rsid w:val="003746CC"/>
    <w:rsid w:val="00376397"/>
    <w:rsid w:val="00376BC1"/>
    <w:rsid w:val="00376EDD"/>
    <w:rsid w:val="003877DF"/>
    <w:rsid w:val="0039085A"/>
    <w:rsid w:val="003A18D7"/>
    <w:rsid w:val="003B0836"/>
    <w:rsid w:val="003B3912"/>
    <w:rsid w:val="003B3D9E"/>
    <w:rsid w:val="003C0AAD"/>
    <w:rsid w:val="003C1C1D"/>
    <w:rsid w:val="003C3AE6"/>
    <w:rsid w:val="003C783D"/>
    <w:rsid w:val="003D0363"/>
    <w:rsid w:val="003E4F50"/>
    <w:rsid w:val="003E6DBE"/>
    <w:rsid w:val="003E768D"/>
    <w:rsid w:val="003F60A0"/>
    <w:rsid w:val="003F66A4"/>
    <w:rsid w:val="004070F0"/>
    <w:rsid w:val="00416E71"/>
    <w:rsid w:val="00453EE9"/>
    <w:rsid w:val="00454EFF"/>
    <w:rsid w:val="00455CF3"/>
    <w:rsid w:val="00456144"/>
    <w:rsid w:val="004639A3"/>
    <w:rsid w:val="00464883"/>
    <w:rsid w:val="004652FB"/>
    <w:rsid w:val="004977AF"/>
    <w:rsid w:val="004A0119"/>
    <w:rsid w:val="004A27E8"/>
    <w:rsid w:val="004B3AA5"/>
    <w:rsid w:val="004C27CA"/>
    <w:rsid w:val="004C6D28"/>
    <w:rsid w:val="004C7542"/>
    <w:rsid w:val="004C777E"/>
    <w:rsid w:val="004D6A54"/>
    <w:rsid w:val="004E6BF8"/>
    <w:rsid w:val="004E7005"/>
    <w:rsid w:val="004F28E3"/>
    <w:rsid w:val="004F5318"/>
    <w:rsid w:val="005011BF"/>
    <w:rsid w:val="00511009"/>
    <w:rsid w:val="00513491"/>
    <w:rsid w:val="005219C9"/>
    <w:rsid w:val="005228BF"/>
    <w:rsid w:val="00534F8A"/>
    <w:rsid w:val="00540F5D"/>
    <w:rsid w:val="005568B4"/>
    <w:rsid w:val="005601F8"/>
    <w:rsid w:val="005642AD"/>
    <w:rsid w:val="005651D4"/>
    <w:rsid w:val="00565B44"/>
    <w:rsid w:val="00565E7F"/>
    <w:rsid w:val="0057188E"/>
    <w:rsid w:val="00571F83"/>
    <w:rsid w:val="00572828"/>
    <w:rsid w:val="00572F4A"/>
    <w:rsid w:val="00577D0F"/>
    <w:rsid w:val="0058284E"/>
    <w:rsid w:val="0058314E"/>
    <w:rsid w:val="00587927"/>
    <w:rsid w:val="00591AF9"/>
    <w:rsid w:val="00594903"/>
    <w:rsid w:val="005A1274"/>
    <w:rsid w:val="005A4DF1"/>
    <w:rsid w:val="005A601E"/>
    <w:rsid w:val="005B43E4"/>
    <w:rsid w:val="005C31E4"/>
    <w:rsid w:val="005C35BC"/>
    <w:rsid w:val="005C49DD"/>
    <w:rsid w:val="005C5CAA"/>
    <w:rsid w:val="005C70E0"/>
    <w:rsid w:val="005D69FB"/>
    <w:rsid w:val="005F75D9"/>
    <w:rsid w:val="00611BEE"/>
    <w:rsid w:val="0061234D"/>
    <w:rsid w:val="00615850"/>
    <w:rsid w:val="0061674A"/>
    <w:rsid w:val="00620A66"/>
    <w:rsid w:val="006219C6"/>
    <w:rsid w:val="00623CA7"/>
    <w:rsid w:val="006246E0"/>
    <w:rsid w:val="006510B2"/>
    <w:rsid w:val="0065161F"/>
    <w:rsid w:val="0065417F"/>
    <w:rsid w:val="0066371A"/>
    <w:rsid w:val="00670797"/>
    <w:rsid w:val="00676144"/>
    <w:rsid w:val="0068109E"/>
    <w:rsid w:val="0068193B"/>
    <w:rsid w:val="00682A47"/>
    <w:rsid w:val="006831A9"/>
    <w:rsid w:val="00685D55"/>
    <w:rsid w:val="00686AEC"/>
    <w:rsid w:val="00687B01"/>
    <w:rsid w:val="006976FD"/>
    <w:rsid w:val="006A22CF"/>
    <w:rsid w:val="006A301D"/>
    <w:rsid w:val="006A5BF8"/>
    <w:rsid w:val="006B0B1F"/>
    <w:rsid w:val="006B0FE3"/>
    <w:rsid w:val="006B319C"/>
    <w:rsid w:val="006C6A91"/>
    <w:rsid w:val="006C7E3B"/>
    <w:rsid w:val="006D435E"/>
    <w:rsid w:val="006E2235"/>
    <w:rsid w:val="006E3471"/>
    <w:rsid w:val="006F0A75"/>
    <w:rsid w:val="006F4E56"/>
    <w:rsid w:val="006F5A84"/>
    <w:rsid w:val="006F6C1C"/>
    <w:rsid w:val="00700514"/>
    <w:rsid w:val="00701A0B"/>
    <w:rsid w:val="00703518"/>
    <w:rsid w:val="00704562"/>
    <w:rsid w:val="0070553B"/>
    <w:rsid w:val="00710576"/>
    <w:rsid w:val="007227E8"/>
    <w:rsid w:val="007255AB"/>
    <w:rsid w:val="00735BEB"/>
    <w:rsid w:val="007447FA"/>
    <w:rsid w:val="00747DB5"/>
    <w:rsid w:val="00752575"/>
    <w:rsid w:val="00754C3F"/>
    <w:rsid w:val="0075685E"/>
    <w:rsid w:val="007607D4"/>
    <w:rsid w:val="007669E9"/>
    <w:rsid w:val="00770417"/>
    <w:rsid w:val="007744BB"/>
    <w:rsid w:val="00781D5D"/>
    <w:rsid w:val="0078704D"/>
    <w:rsid w:val="007905E3"/>
    <w:rsid w:val="00793A00"/>
    <w:rsid w:val="007974D3"/>
    <w:rsid w:val="007977C8"/>
    <w:rsid w:val="0079792D"/>
    <w:rsid w:val="007A12B6"/>
    <w:rsid w:val="007A454E"/>
    <w:rsid w:val="007A5E4D"/>
    <w:rsid w:val="007B36B5"/>
    <w:rsid w:val="007B5687"/>
    <w:rsid w:val="007B7F46"/>
    <w:rsid w:val="007C0AF4"/>
    <w:rsid w:val="007C22F5"/>
    <w:rsid w:val="007C2C1F"/>
    <w:rsid w:val="007C403D"/>
    <w:rsid w:val="007D3575"/>
    <w:rsid w:val="007E4B05"/>
    <w:rsid w:val="007F1EF4"/>
    <w:rsid w:val="007F4EFB"/>
    <w:rsid w:val="007F77E2"/>
    <w:rsid w:val="008119F2"/>
    <w:rsid w:val="00816FDD"/>
    <w:rsid w:val="00823571"/>
    <w:rsid w:val="00861331"/>
    <w:rsid w:val="00865794"/>
    <w:rsid w:val="008657F1"/>
    <w:rsid w:val="00881380"/>
    <w:rsid w:val="0088227C"/>
    <w:rsid w:val="0088276C"/>
    <w:rsid w:val="00884317"/>
    <w:rsid w:val="00890DDA"/>
    <w:rsid w:val="0089294B"/>
    <w:rsid w:val="008935C6"/>
    <w:rsid w:val="008A18D1"/>
    <w:rsid w:val="008A378C"/>
    <w:rsid w:val="008B2CED"/>
    <w:rsid w:val="008B3B7A"/>
    <w:rsid w:val="008B4181"/>
    <w:rsid w:val="008B7EC9"/>
    <w:rsid w:val="008C20A9"/>
    <w:rsid w:val="008C33A6"/>
    <w:rsid w:val="008D160B"/>
    <w:rsid w:val="008D36BF"/>
    <w:rsid w:val="008E103F"/>
    <w:rsid w:val="008E263A"/>
    <w:rsid w:val="008E4DC9"/>
    <w:rsid w:val="008E58FF"/>
    <w:rsid w:val="008E6F4E"/>
    <w:rsid w:val="008E77AB"/>
    <w:rsid w:val="008F176D"/>
    <w:rsid w:val="008F6ACD"/>
    <w:rsid w:val="00901649"/>
    <w:rsid w:val="0090253B"/>
    <w:rsid w:val="00906C4B"/>
    <w:rsid w:val="00912687"/>
    <w:rsid w:val="009133C3"/>
    <w:rsid w:val="00920F38"/>
    <w:rsid w:val="009256C4"/>
    <w:rsid w:val="009344C3"/>
    <w:rsid w:val="00936A98"/>
    <w:rsid w:val="00943E34"/>
    <w:rsid w:val="009472C1"/>
    <w:rsid w:val="009508B6"/>
    <w:rsid w:val="00954D3B"/>
    <w:rsid w:val="00970FC7"/>
    <w:rsid w:val="009737A4"/>
    <w:rsid w:val="00973D6A"/>
    <w:rsid w:val="00975745"/>
    <w:rsid w:val="009804A2"/>
    <w:rsid w:val="0098757D"/>
    <w:rsid w:val="009906DE"/>
    <w:rsid w:val="00990F5C"/>
    <w:rsid w:val="00993919"/>
    <w:rsid w:val="00995223"/>
    <w:rsid w:val="009A0117"/>
    <w:rsid w:val="009A7638"/>
    <w:rsid w:val="009B4DC8"/>
    <w:rsid w:val="009B602A"/>
    <w:rsid w:val="009B6759"/>
    <w:rsid w:val="009B74CE"/>
    <w:rsid w:val="009C03DD"/>
    <w:rsid w:val="009C673E"/>
    <w:rsid w:val="009C6E59"/>
    <w:rsid w:val="009D3B64"/>
    <w:rsid w:val="009E0787"/>
    <w:rsid w:val="009E2707"/>
    <w:rsid w:val="009E55FD"/>
    <w:rsid w:val="009F0790"/>
    <w:rsid w:val="009F1CB8"/>
    <w:rsid w:val="00A07B62"/>
    <w:rsid w:val="00A14DA5"/>
    <w:rsid w:val="00A15651"/>
    <w:rsid w:val="00A15BC2"/>
    <w:rsid w:val="00A176A9"/>
    <w:rsid w:val="00A17B99"/>
    <w:rsid w:val="00A304E3"/>
    <w:rsid w:val="00A317A1"/>
    <w:rsid w:val="00A3227C"/>
    <w:rsid w:val="00A32E67"/>
    <w:rsid w:val="00A41E95"/>
    <w:rsid w:val="00A428FC"/>
    <w:rsid w:val="00A43C87"/>
    <w:rsid w:val="00A605B4"/>
    <w:rsid w:val="00A607AD"/>
    <w:rsid w:val="00A61F54"/>
    <w:rsid w:val="00A67BEE"/>
    <w:rsid w:val="00A81ED3"/>
    <w:rsid w:val="00A907D9"/>
    <w:rsid w:val="00AA0F7A"/>
    <w:rsid w:val="00AA1022"/>
    <w:rsid w:val="00AA3E53"/>
    <w:rsid w:val="00AA70E9"/>
    <w:rsid w:val="00AB5DA7"/>
    <w:rsid w:val="00AC5E08"/>
    <w:rsid w:val="00AE18AE"/>
    <w:rsid w:val="00AE5009"/>
    <w:rsid w:val="00AE540E"/>
    <w:rsid w:val="00B017F1"/>
    <w:rsid w:val="00B02FCB"/>
    <w:rsid w:val="00B03E81"/>
    <w:rsid w:val="00B06A3A"/>
    <w:rsid w:val="00B11BB7"/>
    <w:rsid w:val="00B125D2"/>
    <w:rsid w:val="00B14771"/>
    <w:rsid w:val="00B153DA"/>
    <w:rsid w:val="00B23350"/>
    <w:rsid w:val="00B309F5"/>
    <w:rsid w:val="00B37271"/>
    <w:rsid w:val="00B42817"/>
    <w:rsid w:val="00B42D68"/>
    <w:rsid w:val="00B5087F"/>
    <w:rsid w:val="00B5434C"/>
    <w:rsid w:val="00B56D81"/>
    <w:rsid w:val="00B57390"/>
    <w:rsid w:val="00B621EA"/>
    <w:rsid w:val="00B63A51"/>
    <w:rsid w:val="00B80EEE"/>
    <w:rsid w:val="00B84BF9"/>
    <w:rsid w:val="00B920C3"/>
    <w:rsid w:val="00B934D4"/>
    <w:rsid w:val="00B94F17"/>
    <w:rsid w:val="00BA648D"/>
    <w:rsid w:val="00BB1411"/>
    <w:rsid w:val="00BB414C"/>
    <w:rsid w:val="00BD5693"/>
    <w:rsid w:val="00BD73BE"/>
    <w:rsid w:val="00BE0631"/>
    <w:rsid w:val="00BE62D5"/>
    <w:rsid w:val="00BF0008"/>
    <w:rsid w:val="00BF21CC"/>
    <w:rsid w:val="00BF3D0D"/>
    <w:rsid w:val="00BF47F9"/>
    <w:rsid w:val="00C003F1"/>
    <w:rsid w:val="00C027C7"/>
    <w:rsid w:val="00C1151A"/>
    <w:rsid w:val="00C144A6"/>
    <w:rsid w:val="00C15D9C"/>
    <w:rsid w:val="00C161F8"/>
    <w:rsid w:val="00C17486"/>
    <w:rsid w:val="00C245C4"/>
    <w:rsid w:val="00C246C4"/>
    <w:rsid w:val="00C246E8"/>
    <w:rsid w:val="00C36FA8"/>
    <w:rsid w:val="00C372B5"/>
    <w:rsid w:val="00C41A65"/>
    <w:rsid w:val="00C42B9F"/>
    <w:rsid w:val="00C45DB2"/>
    <w:rsid w:val="00C6584C"/>
    <w:rsid w:val="00C703F1"/>
    <w:rsid w:val="00C7360D"/>
    <w:rsid w:val="00C80BEA"/>
    <w:rsid w:val="00C81F96"/>
    <w:rsid w:val="00C86C11"/>
    <w:rsid w:val="00C92146"/>
    <w:rsid w:val="00C94455"/>
    <w:rsid w:val="00C951CC"/>
    <w:rsid w:val="00CA0455"/>
    <w:rsid w:val="00CA4567"/>
    <w:rsid w:val="00CA77C8"/>
    <w:rsid w:val="00CB0493"/>
    <w:rsid w:val="00CB0F6A"/>
    <w:rsid w:val="00CB6251"/>
    <w:rsid w:val="00CB6721"/>
    <w:rsid w:val="00CC5384"/>
    <w:rsid w:val="00CC6BC6"/>
    <w:rsid w:val="00CD09BE"/>
    <w:rsid w:val="00CD43A0"/>
    <w:rsid w:val="00CD4C4F"/>
    <w:rsid w:val="00CD7E62"/>
    <w:rsid w:val="00CE2980"/>
    <w:rsid w:val="00CF04CA"/>
    <w:rsid w:val="00CF4C0F"/>
    <w:rsid w:val="00D03385"/>
    <w:rsid w:val="00D03FF6"/>
    <w:rsid w:val="00D05969"/>
    <w:rsid w:val="00D103D7"/>
    <w:rsid w:val="00D16A43"/>
    <w:rsid w:val="00D20B3F"/>
    <w:rsid w:val="00D245F2"/>
    <w:rsid w:val="00D254C4"/>
    <w:rsid w:val="00D27488"/>
    <w:rsid w:val="00D34680"/>
    <w:rsid w:val="00D37D7E"/>
    <w:rsid w:val="00D44550"/>
    <w:rsid w:val="00D445F5"/>
    <w:rsid w:val="00D4522E"/>
    <w:rsid w:val="00D45302"/>
    <w:rsid w:val="00D45578"/>
    <w:rsid w:val="00D47B2F"/>
    <w:rsid w:val="00D629F1"/>
    <w:rsid w:val="00D71B00"/>
    <w:rsid w:val="00D71C2D"/>
    <w:rsid w:val="00D7237D"/>
    <w:rsid w:val="00D72C34"/>
    <w:rsid w:val="00D73677"/>
    <w:rsid w:val="00D7796C"/>
    <w:rsid w:val="00D83D60"/>
    <w:rsid w:val="00D843C0"/>
    <w:rsid w:val="00D84C41"/>
    <w:rsid w:val="00D87B07"/>
    <w:rsid w:val="00D90E4F"/>
    <w:rsid w:val="00D92554"/>
    <w:rsid w:val="00D93684"/>
    <w:rsid w:val="00DB629F"/>
    <w:rsid w:val="00DC73FF"/>
    <w:rsid w:val="00DD5B77"/>
    <w:rsid w:val="00DE5208"/>
    <w:rsid w:val="00E00CF3"/>
    <w:rsid w:val="00E0692C"/>
    <w:rsid w:val="00E12E64"/>
    <w:rsid w:val="00E15982"/>
    <w:rsid w:val="00E227C9"/>
    <w:rsid w:val="00E25800"/>
    <w:rsid w:val="00E304BF"/>
    <w:rsid w:val="00E317E5"/>
    <w:rsid w:val="00E4195B"/>
    <w:rsid w:val="00E5420E"/>
    <w:rsid w:val="00E6200D"/>
    <w:rsid w:val="00E710BC"/>
    <w:rsid w:val="00E800FC"/>
    <w:rsid w:val="00E83B8F"/>
    <w:rsid w:val="00E93FF0"/>
    <w:rsid w:val="00E94D0B"/>
    <w:rsid w:val="00EA0ED5"/>
    <w:rsid w:val="00EB2DE4"/>
    <w:rsid w:val="00EB4A9B"/>
    <w:rsid w:val="00EC0796"/>
    <w:rsid w:val="00ED0D6D"/>
    <w:rsid w:val="00ED5D35"/>
    <w:rsid w:val="00ED7ABA"/>
    <w:rsid w:val="00ED7F91"/>
    <w:rsid w:val="00EE5C42"/>
    <w:rsid w:val="00EF25BD"/>
    <w:rsid w:val="00EF2E5C"/>
    <w:rsid w:val="00EF4F41"/>
    <w:rsid w:val="00F04CCA"/>
    <w:rsid w:val="00F12F1F"/>
    <w:rsid w:val="00F1437A"/>
    <w:rsid w:val="00F23D88"/>
    <w:rsid w:val="00F250E9"/>
    <w:rsid w:val="00F252CF"/>
    <w:rsid w:val="00F2671D"/>
    <w:rsid w:val="00F26772"/>
    <w:rsid w:val="00F43972"/>
    <w:rsid w:val="00F44F81"/>
    <w:rsid w:val="00F5088B"/>
    <w:rsid w:val="00F527D5"/>
    <w:rsid w:val="00F560B3"/>
    <w:rsid w:val="00F6433C"/>
    <w:rsid w:val="00F770DA"/>
    <w:rsid w:val="00F80621"/>
    <w:rsid w:val="00F80D0D"/>
    <w:rsid w:val="00F82CBE"/>
    <w:rsid w:val="00F832B6"/>
    <w:rsid w:val="00F86993"/>
    <w:rsid w:val="00FA726F"/>
    <w:rsid w:val="00FC0B61"/>
    <w:rsid w:val="00FC61D7"/>
    <w:rsid w:val="00FC6C6A"/>
    <w:rsid w:val="00FD5BC3"/>
    <w:rsid w:val="00FE727F"/>
    <w:rsid w:val="00FF0620"/>
    <w:rsid w:val="00FF3BB1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D387"/>
  <w15:docId w15:val="{9628246B-5774-49C9-A834-C5AC473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F4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F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C6D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6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C6D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6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B0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5ABD-4493-4C07-80C8-775CC25D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2019-12-16T05:13:00Z</cp:lastPrinted>
  <dcterms:created xsi:type="dcterms:W3CDTF">2019-12-13T11:59:00Z</dcterms:created>
  <dcterms:modified xsi:type="dcterms:W3CDTF">2019-12-16T05:18:00Z</dcterms:modified>
</cp:coreProperties>
</file>